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D" w:rsidRPr="0042427D" w:rsidRDefault="0042427D" w:rsidP="0042427D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42427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begin"/>
      </w:r>
      <w:r w:rsidRPr="0042427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instrText xml:space="preserve"> HYPERLINK "http://www.ublink.org:8080/index.php/products/umail-v5/703-081-umail-v3-umail-v5" </w:instrText>
      </w:r>
      <w:r w:rsidRPr="0042427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separate"/>
      </w:r>
      <w:r w:rsidRPr="0042427D">
        <w:rPr>
          <w:rFonts w:ascii="新細明體" w:eastAsia="新細明體" w:hAnsi="新細明體" w:cs="新細明體"/>
          <w:b/>
          <w:bCs/>
          <w:color w:val="0000FF"/>
          <w:kern w:val="36"/>
          <w:sz w:val="48"/>
          <w:szCs w:val="48"/>
          <w:u w:val="single"/>
        </w:rPr>
        <w:t>(轉移方法)---轉移 UMail v3 資料到 UMail v5 的方法之</w:t>
      </w:r>
      <w:proofErr w:type="gramStart"/>
      <w:r w:rsidRPr="0042427D">
        <w:rPr>
          <w:rFonts w:ascii="新細明體" w:eastAsia="新細明體" w:hAnsi="新細明體" w:cs="新細明體"/>
          <w:b/>
          <w:bCs/>
          <w:color w:val="0000FF"/>
          <w:kern w:val="36"/>
          <w:sz w:val="48"/>
          <w:szCs w:val="48"/>
          <w:u w:val="single"/>
        </w:rPr>
        <w:t>一</w:t>
      </w:r>
      <w:proofErr w:type="gramEnd"/>
      <w:r w:rsidRPr="0042427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end"/>
      </w:r>
    </w:p>
    <w:p w:rsidR="0042427D" w:rsidRPr="0042427D" w:rsidRDefault="0042427D" w:rsidP="0042427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427D">
        <w:rPr>
          <w:rFonts w:ascii="新細明體" w:eastAsia="新細明體" w:hAnsi="新細明體" w:cs="新細明體"/>
          <w:kern w:val="0"/>
          <w:szCs w:val="24"/>
        </w:rPr>
        <w:t>轉移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v3 資料到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v5的方法之</w:t>
      </w:r>
      <w:proofErr w:type="gramStart"/>
      <w:r w:rsidRPr="0042427D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42427D">
        <w:rPr>
          <w:rFonts w:ascii="新細明體" w:eastAsia="新細明體" w:hAnsi="新細明體" w:cs="新細明體"/>
          <w:kern w:val="0"/>
          <w:szCs w:val="24"/>
        </w:rPr>
        <w:br/>
        <w:t>這個方法可以直接在原機器上轉移資料到第五代 , 直接在同一部機器下進行資料轉移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 xml:space="preserve">需要準備一個新硬碟 用於安裝新版 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v5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 xml:space="preserve">第三代 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v3 需先升級到版本 3.31 (開啟軟體自動更新或手動到官方網站下載 </w:t>
      </w:r>
      <w:hyperlink r:id="rId6" w:history="1">
        <w:r w:rsidRPr="0042427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http://www.ublink.org/index.php/download/download/172-pkg/6614-umail-v3-31</w:t>
        </w:r>
      </w:hyperlink>
      <w:r w:rsidRPr="0042427D">
        <w:rPr>
          <w:rFonts w:ascii="新細明體" w:eastAsia="新細明體" w:hAnsi="新細明體" w:cs="新細明體"/>
          <w:kern w:val="0"/>
          <w:szCs w:val="24"/>
        </w:rPr>
        <w:t>)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第三代的信箱格式必須為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maildir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, 請參考 郵件伺服器/基本設定 信箱儲存方式 : 必須為 “一個信箱一個目錄方式(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MailDir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)” , 若不是此格式需先進行轉換 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v5 光碟　需使用至少 V5.37版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 xml:space="preserve">更新後在離峰時間將 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v3 關機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將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v3 主硬碟和光碟移除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 xml:space="preserve">接上全新的硬碟 , 插入 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v5 光碟，開機並進行初次硬碟格式化及安裝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若之前已經格式化安裝好V5,可以不需重新格式化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開機後確定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v5 可以在原本的硬體上執行 , 並檢查安裝版本是否至少為 V5.37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確認後關機 , 再將</w:t>
      </w:r>
      <w:proofErr w:type="gramStart"/>
      <w:r w:rsidRPr="0042427D">
        <w:rPr>
          <w:rFonts w:ascii="新細明體" w:eastAsia="新細明體" w:hAnsi="新細明體" w:cs="新細明體"/>
          <w:kern w:val="0"/>
          <w:szCs w:val="24"/>
        </w:rPr>
        <w:t>將</w:t>
      </w:r>
      <w:proofErr w:type="gramEnd"/>
      <w:r w:rsidRPr="0042427D">
        <w:rPr>
          <w:rFonts w:ascii="新細明體" w:eastAsia="新細明體" w:hAnsi="新細明體" w:cs="新細明體"/>
          <w:kern w:val="0"/>
          <w:szCs w:val="24"/>
        </w:rPr>
        <w:t>第三代的硬碟接回機器上,注意SATA順序 新版的硬碟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sata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>順序要在前舊版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sata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>順序之前 , 例如: sata0-&gt;V5硬碟 sata1-&gt;V3硬碟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開機後進入V5管理界面 進入 “系統設定/從舊版硬碟轉移資料” , 如果沒有出現這個選項,沒有辨識到舊版主硬碟,請檢查上述的步驟是否正確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畫面上會出現 : 偵測到系統主機內有一個舊版的硬碟 並顯示此硬碟的型號及容量 , 請仔細確認是否為舊硬碟(V3的主硬碟)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系統畫面會隨機出現一個6位數字 , 輸入此驗證碼後　按確定 , 即可進行資料轉移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轉移期間會停止伺服器的所有服務 , 轉移完成後　畫面會顯示提示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關閉伺服器 後將舊版硬碟移除 , 並妥善保存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重新開啟伺服器 , 設定伺服器IP 及啟動以下資料及的服務</w:t>
      </w:r>
    </w:p>
    <w:p w:rsidR="0042427D" w:rsidRPr="0042427D" w:rsidRDefault="0042427D" w:rsidP="0042427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6114344" cy="4716780"/>
            <wp:effectExtent l="19050" t="0" r="706" b="0"/>
            <wp:docPr id="1" name="圖片 1" descr="http://www.ublink.org:8080/images/UBLink/umail_v5/v3-v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link.org:8080/images/UBLink/umail_v5/v3-v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44" cy="471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7D" w:rsidRPr="0042427D" w:rsidRDefault="0042427D" w:rsidP="0042427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6981764" cy="4649493"/>
            <wp:effectExtent l="19050" t="0" r="0" b="0"/>
            <wp:docPr id="2" name="圖片 2" descr="http://www.ublink.org:8080/images/UBLink/umail_v5/v3-v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blink.org:8080/images/UBLink/umail_v5/v3-v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097" cy="465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27D">
        <w:rPr>
          <w:rFonts w:ascii="新細明體" w:eastAsia="新細明體" w:hAnsi="新細明體" w:cs="新細明體"/>
          <w:kern w:val="0"/>
          <w:szCs w:val="24"/>
        </w:rPr>
        <w:br/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檢查 : 使用者管理/帳號管理 用戶帳號是否都有回復,密碼是否可以登入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檢查 : 使用者管理/群組管理 群組是否都回復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檢查(如有使用) : 其他伺服器/DNS 伺服器 , 資料是否回復正確, 無誤後請 啟用服務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檢查(如有使用) : 其他伺服器/Web 伺服器 , 資料是否回復正確, 無誤後請 啟用服務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 xml:space="preserve">檢查(如有使用) : 其他伺服器/資料庫伺服器 , 資料是否回復正確, 無誤後請 啟用服務 ,　注意: 如果之前的網站設定db Host: 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localhost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的設定　請改為 127.0.0.1 , 例如: 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wordpress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請修改 wp-config.php檔案內容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檢查(如有使用) : 其他伺服器/FTP 伺服器 , FTP虛擬使用者的密碼需要重新設定, 無誤後請 啟用服務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檢查(如有使用) : 其他伺服器/網路芳鄰伺服器 , 資料是否回復正確, 無誤後請 啟用服務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檢查 : 其他伺服器/LDAP伺服器 , 資料是否回復正確 , 無誤後請 啟用服務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檢查 : 郵件伺服器/SMTP服務設定 , 無誤後可以啟用服務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 xml:space="preserve">檢查 : 郵件伺服器/pop3 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imap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服務設定 , 無誤後可以啟用服務 , 可以使用 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WebMail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登入測試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檢查 : 郵件記錄器/記錄器設定 ,　確認空間使用是否有超過設定的記錄器空間 ,　請適當調整設定值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 xml:space="preserve">V5預設不能查看用戶密碼 , </w:t>
      </w:r>
      <w:proofErr w:type="gramStart"/>
      <w:r w:rsidRPr="0042427D">
        <w:rPr>
          <w:rFonts w:ascii="新細明體" w:eastAsia="新細明體" w:hAnsi="新細明體" w:cs="新細明體"/>
          <w:kern w:val="0"/>
          <w:szCs w:val="24"/>
        </w:rPr>
        <w:t>若需此功能</w:t>
      </w:r>
      <w:proofErr w:type="gramEnd"/>
      <w:r w:rsidRPr="0042427D">
        <w:rPr>
          <w:rFonts w:ascii="新細明體" w:eastAsia="新細明體" w:hAnsi="新細明體" w:cs="新細明體"/>
          <w:kern w:val="0"/>
          <w:szCs w:val="24"/>
        </w:rPr>
        <w:t xml:space="preserve"> 請到系統設定/偏好設定 啟用檢視用戶密碼功能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若有安裝 SSL憑證 , 請到系統設定/ SSL憑證管理　匯入憑證</w:t>
      </w:r>
    </w:p>
    <w:p w:rsidR="0042427D" w:rsidRPr="0042427D" w:rsidRDefault="0042427D" w:rsidP="0042427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427D">
        <w:rPr>
          <w:rFonts w:ascii="新細明體" w:eastAsia="新細明體" w:hAnsi="新細明體" w:cs="新細明體"/>
          <w:kern w:val="0"/>
          <w:szCs w:val="24"/>
        </w:rPr>
        <w:t> </w:t>
      </w:r>
    </w:p>
    <w:p w:rsidR="0042427D" w:rsidRPr="0042427D" w:rsidRDefault="0042427D" w:rsidP="0042427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427D">
        <w:rPr>
          <w:rFonts w:ascii="新細明體" w:eastAsia="新細明體" w:hAnsi="新細明體" w:cs="新細明體"/>
          <w:kern w:val="0"/>
          <w:szCs w:val="24"/>
        </w:rPr>
        <w:lastRenderedPageBreak/>
        <w:t>可轉移的資料</w:t>
      </w:r>
    </w:p>
    <w:p w:rsidR="0042427D" w:rsidRPr="0042427D" w:rsidRDefault="0042427D" w:rsidP="0042427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427D">
        <w:rPr>
          <w:rFonts w:ascii="新細明體" w:eastAsia="新細明體" w:hAnsi="新細明體" w:cs="新細明體"/>
          <w:kern w:val="0"/>
          <w:szCs w:val="24"/>
        </w:rPr>
        <w:t>使用者帳號,密碼　個人目錄下的所有資料　包含郵件及檔案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郵件記錄器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郵件過濾條件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LDAP共用通訊錄及個人通訊錄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DNS伺服器設定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Web伺服器設定(網站資料及資料)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資料庫(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MySQL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>轉至</w:t>
      </w:r>
      <w:proofErr w:type="spellStart"/>
      <w:r w:rsidRPr="0042427D">
        <w:rPr>
          <w:rFonts w:ascii="新細明體" w:eastAsia="新細明體" w:hAnsi="新細明體" w:cs="新細明體"/>
          <w:kern w:val="0"/>
          <w:szCs w:val="24"/>
        </w:rPr>
        <w:t>MariaDb</w:t>
      </w:r>
      <w:proofErr w:type="spellEnd"/>
      <w:r w:rsidRPr="0042427D">
        <w:rPr>
          <w:rFonts w:ascii="新細明體" w:eastAsia="新細明體" w:hAnsi="新細明體" w:cs="新細明體"/>
          <w:kern w:val="0"/>
          <w:szCs w:val="24"/>
        </w:rPr>
        <w:t>)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群組信件派送設定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FTP伺服器設定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網路芳鄰伺服器設定與共享檔案資料</w:t>
      </w:r>
      <w:r w:rsidRPr="0042427D">
        <w:rPr>
          <w:rFonts w:ascii="新細明體" w:eastAsia="新細明體" w:hAnsi="新細明體" w:cs="新細明體"/>
          <w:kern w:val="0"/>
          <w:szCs w:val="24"/>
        </w:rPr>
        <w:br/>
      </w:r>
      <w:r w:rsidRPr="0042427D">
        <w:rPr>
          <w:rFonts w:ascii="新細明體" w:eastAsia="新細明體" w:hAnsi="新細明體" w:cs="新細明體"/>
          <w:kern w:val="0"/>
          <w:szCs w:val="24"/>
        </w:rPr>
        <w:br/>
        <w:t>其他細節設定資料因為系統不完全相容 , 需自行手動修正或設定</w:t>
      </w:r>
    </w:p>
    <w:p w:rsidR="004E170A" w:rsidRPr="0042427D" w:rsidRDefault="004E170A"/>
    <w:sectPr w:rsidR="004E170A" w:rsidRPr="0042427D" w:rsidSect="007106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7D" w:rsidRDefault="0042427D" w:rsidP="0042427D">
      <w:r>
        <w:separator/>
      </w:r>
    </w:p>
  </w:endnote>
  <w:endnote w:type="continuationSeparator" w:id="0">
    <w:p w:rsidR="0042427D" w:rsidRDefault="0042427D" w:rsidP="0042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7D" w:rsidRDefault="0042427D" w:rsidP="0042427D">
      <w:r>
        <w:separator/>
      </w:r>
    </w:p>
  </w:footnote>
  <w:footnote w:type="continuationSeparator" w:id="0">
    <w:p w:rsidR="0042427D" w:rsidRDefault="0042427D" w:rsidP="00424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27D"/>
    <w:rsid w:val="0042427D"/>
    <w:rsid w:val="004E170A"/>
    <w:rsid w:val="00710657"/>
    <w:rsid w:val="0094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0A"/>
    <w:pPr>
      <w:widowControl w:val="0"/>
    </w:pPr>
  </w:style>
  <w:style w:type="paragraph" w:styleId="1">
    <w:name w:val="heading 1"/>
    <w:basedOn w:val="a"/>
    <w:link w:val="10"/>
    <w:uiPriority w:val="9"/>
    <w:qFormat/>
    <w:rsid w:val="0042427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2427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2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2427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2427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4242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242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blink.org/index.php/download/download/172-pkg/6614-umail-v3-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januslin</dc:creator>
  <cp:keywords/>
  <dc:description/>
  <cp:lastModifiedBy>januslin</cp:lastModifiedBy>
  <cp:revision>2</cp:revision>
  <dcterms:created xsi:type="dcterms:W3CDTF">2023-02-16T00:31:00Z</dcterms:created>
  <dcterms:modified xsi:type="dcterms:W3CDTF">2023-02-16T00:32:00Z</dcterms:modified>
</cp:coreProperties>
</file>