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34" w:rsidRDefault="00521C34">
      <w:pPr>
        <w:rPr>
          <w:rFonts w:hint="eastAsia"/>
        </w:rPr>
      </w:pPr>
      <w:r w:rsidRPr="00521C34">
        <w:rPr>
          <w:rFonts w:hint="eastAsia"/>
        </w:rPr>
        <w:t>一步一步設定</w:t>
      </w:r>
      <w:proofErr w:type="spellStart"/>
      <w:r w:rsidRPr="00521C34">
        <w:rPr>
          <w:rFonts w:hint="eastAsia"/>
        </w:rPr>
        <w:t>VigorAP</w:t>
      </w:r>
      <w:proofErr w:type="spellEnd"/>
      <w:r w:rsidRPr="00521C34">
        <w:rPr>
          <w:rFonts w:hint="eastAsia"/>
        </w:rPr>
        <w:t>受</w:t>
      </w:r>
      <w:r w:rsidRPr="00521C34">
        <w:rPr>
          <w:rFonts w:hint="eastAsia"/>
        </w:rPr>
        <w:t>Vigor2926</w:t>
      </w:r>
      <w:r w:rsidRPr="00521C34">
        <w:rPr>
          <w:rFonts w:hint="eastAsia"/>
        </w:rPr>
        <w:t>的</w:t>
      </w:r>
      <w:proofErr w:type="spellStart"/>
      <w:r w:rsidRPr="00521C34">
        <w:rPr>
          <w:rFonts w:hint="eastAsia"/>
        </w:rPr>
        <w:t>VigorAPM</w:t>
      </w:r>
      <w:proofErr w:type="spellEnd"/>
      <w:r w:rsidRPr="00521C34">
        <w:rPr>
          <w:rFonts w:hint="eastAsia"/>
        </w:rPr>
        <w:t>控管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很簡單</w:t>
      </w:r>
    </w:p>
    <w:p w:rsidR="00521C34" w:rsidRDefault="00521C34">
      <w:pPr>
        <w:rPr>
          <w:rFonts w:hint="eastAsia"/>
        </w:rPr>
      </w:pPr>
      <w:proofErr w:type="spellStart"/>
      <w:r>
        <w:rPr>
          <w:rFonts w:hint="eastAsia"/>
        </w:rPr>
        <w:t>VigorAP</w:t>
      </w:r>
      <w:proofErr w:type="spellEnd"/>
      <w:r>
        <w:rPr>
          <w:rFonts w:hint="eastAsia"/>
        </w:rPr>
        <w:t>都只要</w:t>
      </w:r>
      <w:proofErr w:type="gramStart"/>
      <w:r>
        <w:rPr>
          <w:rFonts w:hint="eastAsia"/>
        </w:rPr>
        <w:t>通電插在</w:t>
      </w:r>
      <w:proofErr w:type="gramEnd"/>
      <w:r>
        <w:rPr>
          <w:rFonts w:hint="eastAsia"/>
        </w:rPr>
        <w:t xml:space="preserve"> Vigor Route</w:t>
      </w:r>
      <w:r>
        <w:rPr>
          <w:rFonts w:hint="eastAsia"/>
        </w:rPr>
        <w:t>的後面就可以了</w:t>
      </w:r>
    </w:p>
    <w:p w:rsidR="00521C34" w:rsidRDefault="00521C34">
      <w:pPr>
        <w:rPr>
          <w:rFonts w:hint="eastAsia"/>
        </w:rPr>
      </w:pPr>
      <w:proofErr w:type="spellStart"/>
      <w:r>
        <w:rPr>
          <w:rFonts w:hint="eastAsia"/>
        </w:rPr>
        <w:t>VigorAP</w:t>
      </w:r>
      <w:proofErr w:type="spellEnd"/>
      <w:r>
        <w:rPr>
          <w:rFonts w:hint="eastAsia"/>
        </w:rPr>
        <w:t>的設定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完全都可以靠前端的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Vigor2926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中央管理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AP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設定</w:t>
      </w:r>
    </w:p>
    <w:p w:rsidR="00521C34" w:rsidRDefault="00521C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4606925"/>
            <wp:effectExtent l="19050" t="0" r="2540" b="0"/>
            <wp:docPr id="1" name="圖片 0" descr="vg2926-a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登入管理畫面後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可以打開中央管理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外接裝置</w:t>
      </w:r>
      <w:r>
        <w:rPr>
          <w:rFonts w:hint="eastAsia"/>
        </w:rPr>
        <w:t>(</w:t>
      </w:r>
      <w:r>
        <w:rPr>
          <w:rFonts w:hint="eastAsia"/>
        </w:rPr>
        <w:t>非必要步驟</w:t>
      </w:r>
      <w:r>
        <w:rPr>
          <w:rFonts w:hint="eastAsia"/>
        </w:rPr>
        <w:t>)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他會自動搜尋到</w:t>
      </w:r>
      <w:r>
        <w:rPr>
          <w:rFonts w:hint="eastAsia"/>
        </w:rPr>
        <w:t xml:space="preserve"> Vigor </w:t>
      </w:r>
      <w:r>
        <w:rPr>
          <w:rFonts w:hint="eastAsia"/>
        </w:rPr>
        <w:t>的設備</w:t>
      </w:r>
    </w:p>
    <w:p w:rsidR="00521C34" w:rsidRDefault="00521C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227830"/>
            <wp:effectExtent l="19050" t="0" r="2540" b="0"/>
            <wp:docPr id="2" name="圖片 1" descr="vg2926-ap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中央管理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AP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WLAN</w:t>
      </w:r>
      <w:r>
        <w:rPr>
          <w:rFonts w:hint="eastAsia"/>
        </w:rPr>
        <w:t>設定</w:t>
      </w:r>
      <w:proofErr w:type="gramStart"/>
      <w:r>
        <w:rPr>
          <w:rFonts w:hint="eastAsia"/>
        </w:rPr>
        <w:t>檔</w:t>
      </w:r>
      <w:proofErr w:type="gramEnd"/>
    </w:p>
    <w:p w:rsidR="00521C34" w:rsidRDefault="00521C34">
      <w:pPr>
        <w:rPr>
          <w:rFonts w:hint="eastAsia"/>
        </w:rPr>
      </w:pPr>
      <w:r>
        <w:rPr>
          <w:rFonts w:hint="eastAsia"/>
        </w:rPr>
        <w:t>可以新增一個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或是從設定檔</w:t>
      </w:r>
      <w:r>
        <w:rPr>
          <w:rFonts w:hint="eastAsia"/>
        </w:rPr>
        <w:t xml:space="preserve"> 1. </w:t>
      </w:r>
      <w:r>
        <w:rPr>
          <w:rFonts w:hint="eastAsia"/>
        </w:rPr>
        <w:t>修改</w:t>
      </w:r>
    </w:p>
    <w:p w:rsidR="00521C34" w:rsidRDefault="00521C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5667375"/>
            <wp:effectExtent l="19050" t="0" r="2540" b="0"/>
            <wp:docPr id="3" name="圖片 2" descr="vg2926-ap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其實這是一個設定精靈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一般是設定紅框中的東西就可以了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管理者帳號</w:t>
      </w:r>
      <w:r>
        <w:rPr>
          <w:rFonts w:hint="eastAsia"/>
        </w:rPr>
        <w:t>admin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密碼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2.4G</w:t>
      </w:r>
      <w:r>
        <w:rPr>
          <w:rFonts w:hint="eastAsia"/>
        </w:rPr>
        <w:t>無線區域網路啟用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5G</w:t>
      </w:r>
      <w:r>
        <w:rPr>
          <w:rFonts w:hint="eastAsia"/>
        </w:rPr>
        <w:t>無線區域網路啟用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其他都照</w:t>
      </w:r>
      <w:r>
        <w:rPr>
          <w:rFonts w:hint="eastAsia"/>
        </w:rPr>
        <w:t xml:space="preserve"> Default </w:t>
      </w:r>
      <w:r>
        <w:rPr>
          <w:rFonts w:hint="eastAsia"/>
        </w:rPr>
        <w:t>就可以了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之後點下一頁</w:t>
      </w:r>
    </w:p>
    <w:p w:rsidR="00521C34" w:rsidRDefault="00521C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5667375"/>
            <wp:effectExtent l="19050" t="0" r="2540" b="0"/>
            <wp:docPr id="4" name="圖片 3" descr="vg2926-ap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2.4G</w:t>
      </w:r>
      <w:r>
        <w:rPr>
          <w:rFonts w:hint="eastAsia"/>
        </w:rPr>
        <w:t>的</w:t>
      </w:r>
      <w:r>
        <w:rPr>
          <w:rFonts w:hint="eastAsia"/>
        </w:rPr>
        <w:t xml:space="preserve">SSID </w:t>
      </w:r>
      <w:r>
        <w:rPr>
          <w:rFonts w:hint="eastAsia"/>
        </w:rPr>
        <w:t>名稱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加密密碼設定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點下一頁</w:t>
      </w:r>
    </w:p>
    <w:p w:rsidR="00521C34" w:rsidRDefault="00521C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5667375"/>
            <wp:effectExtent l="19050" t="0" r="2540" b="0"/>
            <wp:docPr id="5" name="圖片 4" descr="vg2926-ap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 w:rsidP="00521C34">
      <w:pPr>
        <w:rPr>
          <w:rFonts w:hint="eastAsia"/>
        </w:rPr>
      </w:pPr>
      <w:r>
        <w:rPr>
          <w:rFonts w:hint="eastAsia"/>
        </w:rPr>
        <w:t>5G</w:t>
      </w:r>
      <w:r>
        <w:rPr>
          <w:rFonts w:hint="eastAsia"/>
        </w:rPr>
        <w:t>的</w:t>
      </w:r>
      <w:r>
        <w:rPr>
          <w:rFonts w:hint="eastAsia"/>
        </w:rPr>
        <w:t xml:space="preserve">SSID </w:t>
      </w:r>
      <w:r>
        <w:rPr>
          <w:rFonts w:hint="eastAsia"/>
        </w:rPr>
        <w:t>名稱</w:t>
      </w:r>
    </w:p>
    <w:p w:rsidR="00521C34" w:rsidRDefault="00521C34" w:rsidP="00521C34">
      <w:pPr>
        <w:rPr>
          <w:rFonts w:hint="eastAsia"/>
        </w:rPr>
      </w:pPr>
      <w:r>
        <w:rPr>
          <w:rFonts w:hint="eastAsia"/>
        </w:rPr>
        <w:t>加密密碼設定</w:t>
      </w:r>
    </w:p>
    <w:p w:rsidR="00521C34" w:rsidRDefault="00521C34" w:rsidP="00521C34">
      <w:pPr>
        <w:rPr>
          <w:rFonts w:hint="eastAsia"/>
        </w:rPr>
      </w:pPr>
      <w:r>
        <w:rPr>
          <w:rFonts w:hint="eastAsia"/>
        </w:rPr>
        <w:t>點完成</w:t>
      </w:r>
    </w:p>
    <w:p w:rsidR="00521C34" w:rsidRDefault="00521C3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164330"/>
            <wp:effectExtent l="19050" t="0" r="2540" b="0"/>
            <wp:docPr id="6" name="圖片 5" descr="vg2926-ap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再回到設定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這一頁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套用設定檔至</w:t>
      </w:r>
      <w:r>
        <w:rPr>
          <w:rFonts w:hint="eastAsia"/>
        </w:rPr>
        <w:t>AP</w:t>
      </w:r>
      <w:r>
        <w:rPr>
          <w:rFonts w:hint="eastAsia"/>
        </w:rPr>
        <w:t>就可以了</w:t>
      </w:r>
    </w:p>
    <w:p w:rsidR="009E373E" w:rsidRDefault="00521C3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4653915"/>
            <wp:effectExtent l="19050" t="0" r="2540" b="0"/>
            <wp:docPr id="7" name="圖片 6" descr="vg2926-ap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2926-apm-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34" w:rsidRDefault="00521C34">
      <w:pPr>
        <w:rPr>
          <w:rFonts w:hint="eastAsia"/>
        </w:rPr>
      </w:pPr>
      <w:r>
        <w:rPr>
          <w:rFonts w:hint="eastAsia"/>
        </w:rPr>
        <w:lastRenderedPageBreak/>
        <w:t>選要套用那幾台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點確定結束</w:t>
      </w:r>
    </w:p>
    <w:p w:rsidR="00521C34" w:rsidRDefault="00521C34">
      <w:pPr>
        <w:rPr>
          <w:rFonts w:hint="eastAsia"/>
        </w:rPr>
      </w:pPr>
    </w:p>
    <w:p w:rsidR="00521C34" w:rsidRDefault="00521C34">
      <w:pPr>
        <w:rPr>
          <w:rFonts w:hint="eastAsia"/>
        </w:rPr>
      </w:pPr>
      <w:r>
        <w:rPr>
          <w:rFonts w:hint="eastAsia"/>
        </w:rPr>
        <w:t>後端不管幾台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VigorAP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都設定好了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就這麼簡單</w:t>
      </w:r>
    </w:p>
    <w:p w:rsidR="00521C34" w:rsidRDefault="00521C34">
      <w:pPr>
        <w:rPr>
          <w:rFonts w:hint="eastAsia"/>
        </w:rPr>
      </w:pPr>
    </w:p>
    <w:p w:rsidR="00521C34" w:rsidRDefault="00521C34">
      <w:pPr>
        <w:rPr>
          <w:rFonts w:hint="eastAsia"/>
        </w:rPr>
      </w:pPr>
      <w:r>
        <w:rPr>
          <w:rFonts w:hint="eastAsia"/>
        </w:rPr>
        <w:t>以上產品如果有其他問題</w:t>
      </w:r>
    </w:p>
    <w:p w:rsidR="00521C34" w:rsidRDefault="00521C34">
      <w:pPr>
        <w:rPr>
          <w:rFonts w:hint="eastAsia"/>
        </w:rPr>
      </w:pPr>
      <w:r>
        <w:rPr>
          <w:rFonts w:hint="eastAsia"/>
        </w:rPr>
        <w:t>請洽本公司各區服務處</w:t>
      </w:r>
    </w:p>
    <w:p w:rsidR="00000000" w:rsidRPr="00521C34" w:rsidRDefault="00981457" w:rsidP="00521C34">
      <w:pPr>
        <w:numPr>
          <w:ilvl w:val="0"/>
          <w:numId w:val="1"/>
        </w:numPr>
      </w:pPr>
      <w:r w:rsidRPr="00521C34">
        <w:rPr>
          <w:rFonts w:hint="eastAsia"/>
        </w:rPr>
        <w:t>請洽</w:t>
      </w:r>
    </w:p>
    <w:p w:rsidR="00000000" w:rsidRPr="00521C34" w:rsidRDefault="00981457" w:rsidP="00521C34">
      <w:pPr>
        <w:numPr>
          <w:ilvl w:val="0"/>
          <w:numId w:val="1"/>
        </w:numPr>
      </w:pPr>
      <w:r w:rsidRPr="00521C34">
        <w:rPr>
          <w:rFonts w:hint="eastAsia"/>
        </w:rPr>
        <w:t>台中</w:t>
      </w:r>
      <w:r w:rsidRPr="00521C34">
        <w:t>:</w:t>
      </w:r>
      <w:r w:rsidRPr="00521C34">
        <w:rPr>
          <w:rFonts w:hint="eastAsia"/>
        </w:rPr>
        <w:t>裕</w:t>
      </w:r>
      <w:proofErr w:type="gramStart"/>
      <w:r w:rsidRPr="00521C34">
        <w:rPr>
          <w:rFonts w:hint="eastAsia"/>
        </w:rPr>
        <w:t>笠</w:t>
      </w:r>
      <w:proofErr w:type="gramEnd"/>
      <w:r w:rsidRPr="00521C34">
        <w:rPr>
          <w:rFonts w:hint="eastAsia"/>
        </w:rPr>
        <w:t>科技股份有限公司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電話</w:t>
      </w:r>
      <w:r w:rsidRPr="00521C34">
        <w:t>:04-2260-5121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傳真</w:t>
      </w:r>
      <w:r w:rsidRPr="00521C34">
        <w:t>:04-2260-5770</w:t>
      </w:r>
    </w:p>
    <w:p w:rsidR="00000000" w:rsidRPr="00521C34" w:rsidRDefault="00981457" w:rsidP="00521C34">
      <w:pPr>
        <w:numPr>
          <w:ilvl w:val="1"/>
          <w:numId w:val="1"/>
        </w:numPr>
      </w:pPr>
      <w:hyperlink r:id="rId14" w:history="1">
        <w:r w:rsidRPr="00521C34">
          <w:rPr>
            <w:rStyle w:val="a9"/>
          </w:rPr>
          <w:t>help@ublink.org</w:t>
        </w:r>
      </w:hyperlink>
      <w:r w:rsidRPr="00521C34">
        <w:t xml:space="preserve"> </w:t>
      </w:r>
    </w:p>
    <w:p w:rsidR="00000000" w:rsidRPr="00521C34" w:rsidRDefault="00981457" w:rsidP="00521C34">
      <w:pPr>
        <w:numPr>
          <w:ilvl w:val="0"/>
          <w:numId w:val="1"/>
        </w:numPr>
      </w:pPr>
      <w:r w:rsidRPr="00521C34">
        <w:rPr>
          <w:rFonts w:hint="eastAsia"/>
        </w:rPr>
        <w:t>台北</w:t>
      </w:r>
      <w:r w:rsidRPr="00521C34">
        <w:t>:</w:t>
      </w:r>
      <w:proofErr w:type="gramStart"/>
      <w:r w:rsidRPr="00521C34">
        <w:rPr>
          <w:rFonts w:hint="eastAsia"/>
        </w:rPr>
        <w:t>遠豐科技</w:t>
      </w:r>
      <w:proofErr w:type="gramEnd"/>
      <w:r w:rsidRPr="00521C34">
        <w:rPr>
          <w:rFonts w:hint="eastAsia"/>
        </w:rPr>
        <w:t>股份有限公司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電話</w:t>
      </w:r>
      <w:r w:rsidRPr="00521C34">
        <w:t>:02-2932-1422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傳真</w:t>
      </w:r>
      <w:r w:rsidRPr="00521C34">
        <w:t>:02-2932-1427</w:t>
      </w:r>
    </w:p>
    <w:p w:rsidR="00000000" w:rsidRPr="00521C34" w:rsidRDefault="00981457" w:rsidP="00521C34">
      <w:pPr>
        <w:numPr>
          <w:ilvl w:val="1"/>
          <w:numId w:val="1"/>
        </w:numPr>
      </w:pPr>
      <w:hyperlink r:id="rId15" w:history="1">
        <w:r w:rsidRPr="00521C34">
          <w:rPr>
            <w:rStyle w:val="a9"/>
          </w:rPr>
          <w:t>help@farich.com</w:t>
        </w:r>
      </w:hyperlink>
      <w:r w:rsidRPr="00521C34">
        <w:t xml:space="preserve"> </w:t>
      </w:r>
    </w:p>
    <w:p w:rsidR="00000000" w:rsidRPr="00521C34" w:rsidRDefault="00981457" w:rsidP="00521C34">
      <w:pPr>
        <w:numPr>
          <w:ilvl w:val="0"/>
          <w:numId w:val="1"/>
        </w:numPr>
      </w:pPr>
      <w:r w:rsidRPr="00521C34">
        <w:rPr>
          <w:rFonts w:hint="eastAsia"/>
        </w:rPr>
        <w:t>高雄</w:t>
      </w:r>
      <w:r w:rsidRPr="00521C34">
        <w:t>:</w:t>
      </w:r>
      <w:proofErr w:type="gramStart"/>
      <w:r w:rsidRPr="00521C34">
        <w:rPr>
          <w:rFonts w:hint="eastAsia"/>
        </w:rPr>
        <w:t>鉅</w:t>
      </w:r>
      <w:proofErr w:type="gramEnd"/>
      <w:r w:rsidRPr="00521C34">
        <w:rPr>
          <w:rFonts w:hint="eastAsia"/>
        </w:rPr>
        <w:t>創科技股份有限公司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電話</w:t>
      </w:r>
      <w:r w:rsidRPr="00521C34">
        <w:t>:07-359-1912</w:t>
      </w:r>
    </w:p>
    <w:p w:rsidR="00000000" w:rsidRPr="00521C34" w:rsidRDefault="00981457" w:rsidP="00521C34">
      <w:pPr>
        <w:numPr>
          <w:ilvl w:val="1"/>
          <w:numId w:val="1"/>
        </w:numPr>
      </w:pPr>
      <w:r w:rsidRPr="00521C34">
        <w:rPr>
          <w:rFonts w:hint="eastAsia"/>
        </w:rPr>
        <w:t>傳真</w:t>
      </w:r>
      <w:r w:rsidRPr="00521C34">
        <w:t>:07-359-1913</w:t>
      </w:r>
    </w:p>
    <w:p w:rsidR="00000000" w:rsidRPr="00521C34" w:rsidRDefault="00981457" w:rsidP="00521C34">
      <w:pPr>
        <w:numPr>
          <w:ilvl w:val="1"/>
          <w:numId w:val="1"/>
        </w:numPr>
      </w:pPr>
      <w:hyperlink r:id="rId16" w:history="1">
        <w:r w:rsidRPr="00521C34">
          <w:rPr>
            <w:rStyle w:val="a9"/>
          </w:rPr>
          <w:t>kshelp@ublink.org</w:t>
        </w:r>
      </w:hyperlink>
      <w:r w:rsidRPr="00521C34">
        <w:t xml:space="preserve"> </w:t>
      </w:r>
    </w:p>
    <w:p w:rsidR="00521C34" w:rsidRDefault="00521C34">
      <w:r w:rsidRPr="00521C34">
        <w:drawing>
          <wp:inline distT="0" distB="0" distL="0" distR="0">
            <wp:extent cx="3594100" cy="4525963"/>
            <wp:effectExtent l="19050" t="0" r="6350" b="0"/>
            <wp:docPr id="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C34" w:rsidSect="00521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57" w:rsidRDefault="00981457" w:rsidP="00521C34">
      <w:r>
        <w:separator/>
      </w:r>
    </w:p>
  </w:endnote>
  <w:endnote w:type="continuationSeparator" w:id="0">
    <w:p w:rsidR="00981457" w:rsidRDefault="00981457" w:rsidP="0052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57" w:rsidRDefault="00981457" w:rsidP="00521C34">
      <w:r>
        <w:separator/>
      </w:r>
    </w:p>
  </w:footnote>
  <w:footnote w:type="continuationSeparator" w:id="0">
    <w:p w:rsidR="00981457" w:rsidRDefault="00981457" w:rsidP="00521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4D7"/>
    <w:multiLevelType w:val="hybridMultilevel"/>
    <w:tmpl w:val="F53468A4"/>
    <w:lvl w:ilvl="0" w:tplc="DAA0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2A4C59E">
      <w:start w:val="24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160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D6B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7C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A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84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63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78E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C34"/>
    <w:rsid w:val="00521C34"/>
    <w:rsid w:val="00981457"/>
    <w:rsid w:val="009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3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1C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1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1C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1C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21C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kshelp@ublin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help@farich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elp@ublink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2</cp:revision>
  <dcterms:created xsi:type="dcterms:W3CDTF">2019-03-06T07:44:00Z</dcterms:created>
  <dcterms:modified xsi:type="dcterms:W3CDTF">2019-03-06T07:54:00Z</dcterms:modified>
</cp:coreProperties>
</file>